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CE" w:rsidRPr="00782207" w:rsidRDefault="00BC5CCE" w:rsidP="00782207">
      <w:pPr>
        <w:jc w:val="center"/>
        <w:rPr>
          <w:b/>
          <w:sz w:val="24"/>
          <w:u w:val="single"/>
        </w:rPr>
      </w:pPr>
      <w:r w:rsidRPr="00782207">
        <w:rPr>
          <w:b/>
          <w:sz w:val="24"/>
          <w:u w:val="single"/>
        </w:rPr>
        <w:t>Как эмигрировать в Болгарию. Получение болгарского гражданства</w:t>
      </w:r>
      <w:r w:rsidR="00782207">
        <w:rPr>
          <w:b/>
          <w:sz w:val="24"/>
          <w:u w:val="single"/>
        </w:rPr>
        <w:t>.</w:t>
      </w:r>
    </w:p>
    <w:p w:rsidR="00BC5CCE" w:rsidRDefault="00BC5CCE" w:rsidP="00782207">
      <w:pPr>
        <w:ind w:firstLine="284"/>
        <w:jc w:val="both"/>
      </w:pPr>
      <w:r>
        <w:t>Эмиграция в Болгарию – одно из самых распространенных направлений эмиграции среди рус</w:t>
      </w:r>
      <w:r w:rsidR="00782207">
        <w:t>с</w:t>
      </w:r>
      <w:r>
        <w:t>коговорящих граждан. Причин достаточно много и каждый в выборе страны для будущего проживания руководствуется своими пожеланиями.</w:t>
      </w:r>
    </w:p>
    <w:p w:rsidR="00BC5CCE" w:rsidRDefault="00BC5CCE" w:rsidP="00782207">
      <w:pPr>
        <w:ind w:firstLine="284"/>
        <w:jc w:val="both"/>
      </w:pPr>
      <w:r>
        <w:t xml:space="preserve">Эмиграция в Болгарию открывает широкие возможности для развития собственного бизнеса и воплощения идей, реализация которых может быть затруднена в других странах. Элементарная бухгалтерия, понятная и </w:t>
      </w:r>
      <w:proofErr w:type="gramStart"/>
      <w:r>
        <w:t>демократичная налоговая система</w:t>
      </w:r>
      <w:proofErr w:type="gramEnd"/>
      <w:r>
        <w:t xml:space="preserve"> (налог на доходы физических и юридических лиц составляет 10%), легкий выход на европейские рынки, а также наличие незанятых ниш в разных сферах бизнеса позволит Вам не только заработать капитал, но и создать новое "имя", бренд, новое направление во многих отраслях экономики.</w:t>
      </w:r>
    </w:p>
    <w:p w:rsidR="00BC5CCE" w:rsidRPr="00782207" w:rsidRDefault="00BC5CCE" w:rsidP="00782207">
      <w:pPr>
        <w:ind w:firstLine="284"/>
        <w:jc w:val="both"/>
        <w:rPr>
          <w:u w:val="single"/>
        </w:rPr>
      </w:pPr>
      <w:r w:rsidRPr="00782207">
        <w:rPr>
          <w:u w:val="single"/>
        </w:rPr>
        <w:t xml:space="preserve">Основными отличительными </w:t>
      </w:r>
      <w:r w:rsidR="00782207" w:rsidRPr="00782207">
        <w:rPr>
          <w:u w:val="single"/>
        </w:rPr>
        <w:t>особенностями,</w:t>
      </w:r>
      <w:r w:rsidRPr="00782207">
        <w:rPr>
          <w:u w:val="single"/>
        </w:rPr>
        <w:t xml:space="preserve"> характеризующими болгарскую действительность являются:</w:t>
      </w:r>
    </w:p>
    <w:p w:rsidR="00BC5CCE" w:rsidRDefault="00BC5CCE" w:rsidP="00782207">
      <w:pPr>
        <w:pStyle w:val="a3"/>
        <w:numPr>
          <w:ilvl w:val="0"/>
          <w:numId w:val="1"/>
        </w:numPr>
        <w:jc w:val="both"/>
      </w:pPr>
      <w:r>
        <w:t>европейское законодательство;</w:t>
      </w:r>
    </w:p>
    <w:p w:rsidR="00BC5CCE" w:rsidRDefault="00BC5CCE" w:rsidP="00782207">
      <w:pPr>
        <w:pStyle w:val="a3"/>
        <w:numPr>
          <w:ilvl w:val="0"/>
          <w:numId w:val="1"/>
        </w:numPr>
        <w:jc w:val="both"/>
      </w:pPr>
      <w:r>
        <w:t>схожий менталитет;</w:t>
      </w:r>
    </w:p>
    <w:p w:rsidR="00BC5CCE" w:rsidRDefault="00BC5CCE" w:rsidP="00782207">
      <w:pPr>
        <w:pStyle w:val="a3"/>
        <w:numPr>
          <w:ilvl w:val="0"/>
          <w:numId w:val="1"/>
        </w:numPr>
        <w:jc w:val="both"/>
      </w:pPr>
      <w:r>
        <w:t>отсутствие языкового барьера;</w:t>
      </w:r>
    </w:p>
    <w:p w:rsidR="00BC5CCE" w:rsidRDefault="00BC5CCE" w:rsidP="00782207">
      <w:pPr>
        <w:pStyle w:val="a3"/>
        <w:numPr>
          <w:ilvl w:val="0"/>
          <w:numId w:val="1"/>
        </w:numPr>
        <w:jc w:val="both"/>
      </w:pPr>
      <w:r>
        <w:t>добро</w:t>
      </w:r>
      <w:r w:rsidR="00782207">
        <w:t>желательное отношение к русским.</w:t>
      </w:r>
    </w:p>
    <w:p w:rsidR="00BC5CCE" w:rsidRDefault="00BC5CCE" w:rsidP="00782207">
      <w:pPr>
        <w:ind w:firstLine="284"/>
        <w:jc w:val="both"/>
      </w:pPr>
      <w:r>
        <w:t xml:space="preserve">    Здесь возможно начать собственное дело, купить достойное жилье, отдать детей в вузы европейского уровня. Плюс ко всему — замечательная природа, море, горы, чистый воздух. За эмиграцией в Болгарию и </w:t>
      </w:r>
      <w:proofErr w:type="gramStart"/>
      <w:r>
        <w:t>дальнейшем</w:t>
      </w:r>
      <w:proofErr w:type="gramEnd"/>
      <w:r>
        <w:t xml:space="preserve"> получении гражданства стоит множество положительных изменений в жизни. Это европейское государство с сильным законодательством, защищающим права человек, и прогрессирующей экономикой, позволяющей каждому развивать свободно свой бизнес не испытывая давление со стороны государства. Болгарское гражданство позволяет абсолютно полноценно вести бизнес на территории страны. Стремительный рост экономики и благополучие граждан способствует тому, что эмиграция в Болгарию становится все популярнее. А облегчение визового режима для собственников недвижимости открывает прекрасную перспективу и для желающих отдыхать в этой стране в течение длительного времени.</w:t>
      </w:r>
    </w:p>
    <w:p w:rsidR="00782207" w:rsidRPr="00782207" w:rsidRDefault="00BC5CCE" w:rsidP="00782207">
      <w:pPr>
        <w:ind w:firstLine="284"/>
        <w:jc w:val="both"/>
        <w:rPr>
          <w:b/>
          <w:u w:val="single"/>
        </w:rPr>
      </w:pPr>
      <w:r w:rsidRPr="00782207">
        <w:rPr>
          <w:b/>
          <w:u w:val="single"/>
        </w:rPr>
        <w:t xml:space="preserve">Пребывание в Болгарии может быть: </w:t>
      </w:r>
    </w:p>
    <w:p w:rsidR="00BC5CCE" w:rsidRDefault="00BC5CCE" w:rsidP="00782207">
      <w:pPr>
        <w:ind w:firstLine="284"/>
        <w:jc w:val="both"/>
      </w:pPr>
      <w:r w:rsidRPr="00782207">
        <w:rPr>
          <w:u w:val="single"/>
        </w:rPr>
        <w:t>Краткосрочным</w:t>
      </w:r>
      <w:r>
        <w:t xml:space="preserve"> – до 90 дней в каждом полугодии или не более 180 дней в году.</w:t>
      </w:r>
    </w:p>
    <w:p w:rsidR="00BC5CCE" w:rsidRDefault="00BC5CCE" w:rsidP="00782207">
      <w:pPr>
        <w:ind w:firstLine="284"/>
        <w:jc w:val="both"/>
      </w:pPr>
      <w:r w:rsidRPr="00782207">
        <w:rPr>
          <w:u w:val="single"/>
        </w:rPr>
        <w:t>Продолжительным (ВНЖ)</w:t>
      </w:r>
      <w:r>
        <w:t xml:space="preserve"> – разрешение выдается сроком до 1 года и продляется ежегодно при подтверждении основания. Статус не продляется автоматически и требует ежегодного присутствия в Болгарии для подачи документов. Пребывание в статусе ВНЖ дает право на получение ДМЖ или ПМЖ.</w:t>
      </w:r>
    </w:p>
    <w:p w:rsidR="00BC5CCE" w:rsidRDefault="00BC5CCE" w:rsidP="00782207">
      <w:pPr>
        <w:ind w:firstLine="284"/>
        <w:jc w:val="both"/>
      </w:pPr>
      <w:r w:rsidRPr="00782207">
        <w:rPr>
          <w:u w:val="single"/>
        </w:rPr>
        <w:t>Долгосрочным (ДМЖ)</w:t>
      </w:r>
      <w:r>
        <w:t xml:space="preserve"> – оформляется после 5 лет проживания в Болгарии, действует бессрочно</w:t>
      </w:r>
      <w:proofErr w:type="gramStart"/>
      <w:r>
        <w:t xml:space="preserve"> .</w:t>
      </w:r>
      <w:proofErr w:type="gramEnd"/>
    </w:p>
    <w:p w:rsidR="00BC5CCE" w:rsidRDefault="00BC5CCE" w:rsidP="00782207">
      <w:pPr>
        <w:ind w:firstLine="284"/>
        <w:jc w:val="both"/>
      </w:pPr>
      <w:r w:rsidRPr="00782207">
        <w:rPr>
          <w:u w:val="single"/>
        </w:rPr>
        <w:t>Постоянным (ПМЖ)</w:t>
      </w:r>
      <w:r>
        <w:t xml:space="preserve"> – получается после 5 лет проживания в Болгарии, действует бессрочно.</w:t>
      </w:r>
    </w:p>
    <w:p w:rsidR="00782207" w:rsidRDefault="00782207" w:rsidP="00782207">
      <w:pPr>
        <w:jc w:val="both"/>
        <w:rPr>
          <w:b/>
          <w:u w:val="single"/>
        </w:rPr>
      </w:pPr>
    </w:p>
    <w:p w:rsidR="00BC5CCE" w:rsidRPr="00782207" w:rsidRDefault="00BC5CCE" w:rsidP="00782207">
      <w:pPr>
        <w:jc w:val="both"/>
        <w:rPr>
          <w:b/>
          <w:u w:val="single"/>
        </w:rPr>
      </w:pPr>
      <w:r w:rsidRPr="00782207">
        <w:rPr>
          <w:b/>
          <w:u w:val="single"/>
        </w:rPr>
        <w:t xml:space="preserve">1. Продолжительное пребывание -  „ВНЖ“  (продолжительное пребывание до 1 года): </w:t>
      </w:r>
    </w:p>
    <w:p w:rsidR="00BC5CCE" w:rsidRDefault="00BC5CCE" w:rsidP="00782207">
      <w:pPr>
        <w:ind w:firstLine="284"/>
        <w:jc w:val="both"/>
      </w:pPr>
      <w:r>
        <w:t>Разрешением на временное пребывание согласно ст. 24 «Закона об иностранцах в Республике Болгария» обладают следующие лица: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lastRenderedPageBreak/>
        <w:t>имеющие разрешение на осуществление трудовой деятельности в Болгарии, выданное органами Министерства труда и социальной политики РБ;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осуществляют коммерческую деятельность в стране в установленном законом порядке, и в результате этой деятельности созданы не менее 10 рабочих мест для болгарских граждан, если другое не оговорено в международном договоре, ратифицированном, обнародованном и вступившем в силу для РБ (данное требование не распространяется на иностранцев — граждан стран ЕС);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иностранные специалисты, пребывающие в стране в силу международных договоров, по которым РБ является стороной;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имеющие основание для получения разрешения о постоянном пребывании или заключившие брак с гражданином РБ или постоянно пребывающим в стране иностранцем;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proofErr w:type="gramStart"/>
      <w:r>
        <w:t>являющиеся</w:t>
      </w:r>
      <w:proofErr w:type="gramEnd"/>
      <w:r>
        <w:t xml:space="preserve"> предст</w:t>
      </w:r>
      <w:r w:rsidR="00782207">
        <w:t>авителями иностранных фирм или и</w:t>
      </w:r>
      <w:r>
        <w:t>ндивидуальным предпринимателем, зарегистрированных в Болгарской торгово-промышленной палате;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финансово обеспеченные родители постоянно пребывающих в стране иностранцев или граждан РБ;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proofErr w:type="gramStart"/>
      <w:r>
        <w:t>поступившие</w:t>
      </w:r>
      <w:proofErr w:type="gramEnd"/>
      <w:r>
        <w:t xml:space="preserve"> на продолжительное лечение в медицинское учреждение и располагают финансовыми средствами на лечение и проживание;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корреспонденты иностранных средств массовой информации, при наличии аккредитации в РБ;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обеспечен</w:t>
      </w:r>
      <w:r w:rsidR="00782207">
        <w:t>ные</w:t>
      </w:r>
      <w:r>
        <w:t xml:space="preserve"> пенси</w:t>
      </w:r>
      <w:r w:rsidR="00782207">
        <w:t>онеры, которые</w:t>
      </w:r>
      <w:r>
        <w:t xml:space="preserve"> располагают достаточными средствами для проживания в стране;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являющиеся членами семьи болгарского гражданина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являющиеся членами семьи иностранца, получившего разрешение на продолжительное пребывание в РБ;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proofErr w:type="gramStart"/>
      <w:r>
        <w:t>являющиеся</w:t>
      </w:r>
      <w:proofErr w:type="gramEnd"/>
      <w:r>
        <w:t xml:space="preserve"> родителями иностранца, получившем разрешение на продолжительное пребывание на основании ст.22, абз.3</w:t>
      </w:r>
    </w:p>
    <w:p w:rsidR="00BC5CCE" w:rsidRDefault="00BC5CCE" w:rsidP="00782207">
      <w:pPr>
        <w:pStyle w:val="a3"/>
        <w:numPr>
          <w:ilvl w:val="0"/>
          <w:numId w:val="2"/>
        </w:numPr>
        <w:jc w:val="both"/>
      </w:pPr>
      <w:r>
        <w:t>желающие осуществлять деятельность на свободной практике после получения разрешения от органов Министерства труда и социальной политики РБ в соответствии со ст. 24а.</w:t>
      </w:r>
    </w:p>
    <w:p w:rsidR="00BC5CCE" w:rsidRPr="00782207" w:rsidRDefault="00BC5CCE" w:rsidP="00782207">
      <w:pPr>
        <w:ind w:firstLine="284"/>
        <w:jc w:val="both"/>
        <w:rPr>
          <w:u w:val="single"/>
        </w:rPr>
      </w:pPr>
      <w:r w:rsidRPr="00782207">
        <w:rPr>
          <w:u w:val="single"/>
        </w:rPr>
        <w:t>Наиболее часто используются два из них:</w:t>
      </w:r>
    </w:p>
    <w:p w:rsidR="00BC5CCE" w:rsidRDefault="00782207" w:rsidP="00782207">
      <w:pPr>
        <w:ind w:firstLine="284"/>
        <w:jc w:val="both"/>
      </w:pPr>
      <w:r>
        <w:t xml:space="preserve">9. </w:t>
      </w:r>
      <w:r w:rsidRPr="00782207">
        <w:rPr>
          <w:u w:val="single"/>
        </w:rPr>
        <w:t>О</w:t>
      </w:r>
      <w:r w:rsidR="00BC5CCE" w:rsidRPr="00782207">
        <w:rPr>
          <w:u w:val="single"/>
        </w:rPr>
        <w:t>беспеченный пенсионер</w:t>
      </w:r>
      <w:r w:rsidR="00BC5CCE">
        <w:t xml:space="preserve"> - в эту группу входят лица, которые являются пенсионерами на своей родине, как достигшие пенсионного возраста, так и пенсионеры по инвалидности или на другом основании.</w:t>
      </w:r>
    </w:p>
    <w:p w:rsidR="00BC5CCE" w:rsidRDefault="00782207" w:rsidP="00782207">
      <w:pPr>
        <w:ind w:firstLine="284"/>
        <w:jc w:val="both"/>
      </w:pPr>
      <w:r>
        <w:t xml:space="preserve">5. </w:t>
      </w:r>
      <w:r w:rsidRPr="00782207">
        <w:rPr>
          <w:u w:val="single"/>
        </w:rPr>
        <w:t>П</w:t>
      </w:r>
      <w:r w:rsidR="00BC5CCE" w:rsidRPr="00782207">
        <w:rPr>
          <w:u w:val="single"/>
        </w:rPr>
        <w:t>редставительство иностранной фирмы в Болгарии</w:t>
      </w:r>
      <w:r w:rsidR="00BC5CCE">
        <w:t xml:space="preserve"> - в эту группу входят лица, вписанные как представители иностранной фирмы в БТПП (Болгарской торгово-промышленной палате).</w:t>
      </w:r>
    </w:p>
    <w:p w:rsidR="00BC5CCE" w:rsidRPr="00782207" w:rsidRDefault="00BC5CCE" w:rsidP="00782207">
      <w:pPr>
        <w:ind w:firstLine="284"/>
        <w:jc w:val="both"/>
        <w:rPr>
          <w:b/>
        </w:rPr>
      </w:pPr>
      <w:r w:rsidRPr="00782207">
        <w:rPr>
          <w:b/>
        </w:rPr>
        <w:t xml:space="preserve">Для всех кандидатов на ВНЖ </w:t>
      </w:r>
      <w:proofErr w:type="gramStart"/>
      <w:r w:rsidRPr="00782207">
        <w:rPr>
          <w:b/>
        </w:rPr>
        <w:t>необходимы</w:t>
      </w:r>
      <w:proofErr w:type="gramEnd"/>
      <w:r w:rsidRPr="00782207">
        <w:rPr>
          <w:b/>
        </w:rPr>
        <w:t>:</w:t>
      </w:r>
    </w:p>
    <w:p w:rsidR="00BC5CCE" w:rsidRDefault="00BC5CCE" w:rsidP="00782207">
      <w:pPr>
        <w:pStyle w:val="a3"/>
        <w:numPr>
          <w:ilvl w:val="0"/>
          <w:numId w:val="3"/>
        </w:numPr>
        <w:jc w:val="both"/>
      </w:pPr>
      <w:r>
        <w:t>документ, подтверждающий основание (пенсионное удостоверение, сертификат от БТПП или др.)</w:t>
      </w:r>
      <w:r w:rsidR="00782207">
        <w:t>;</w:t>
      </w:r>
    </w:p>
    <w:p w:rsidR="00BC5CCE" w:rsidRDefault="00BC5CCE" w:rsidP="00782207">
      <w:pPr>
        <w:pStyle w:val="a3"/>
        <w:numPr>
          <w:ilvl w:val="0"/>
          <w:numId w:val="3"/>
        </w:numPr>
        <w:jc w:val="both"/>
      </w:pPr>
      <w:r>
        <w:t>обеспечение жильем на территории Болг</w:t>
      </w:r>
      <w:r w:rsidR="00782207">
        <w:t>арии (копия нотариального акта);</w:t>
      </w:r>
    </w:p>
    <w:p w:rsidR="00BC5CCE" w:rsidRDefault="00BC5CCE" w:rsidP="00782207">
      <w:pPr>
        <w:pStyle w:val="a3"/>
        <w:numPr>
          <w:ilvl w:val="0"/>
          <w:numId w:val="3"/>
        </w:numPr>
        <w:jc w:val="both"/>
      </w:pPr>
      <w:r>
        <w:t>наличие на счету в болгарском банке достаточной для проживания суммы к моменту подачи документов (не менее 1700 евро)</w:t>
      </w:r>
      <w:r w:rsidR="00782207">
        <w:t>;</w:t>
      </w:r>
    </w:p>
    <w:p w:rsidR="00BC5CCE" w:rsidRDefault="00BC5CCE" w:rsidP="00782207">
      <w:pPr>
        <w:pStyle w:val="a3"/>
        <w:numPr>
          <w:ilvl w:val="0"/>
          <w:numId w:val="3"/>
        </w:numPr>
        <w:jc w:val="both"/>
      </w:pPr>
      <w:r>
        <w:t>свидетельство о несудимости из страны основного проживания.</w:t>
      </w:r>
    </w:p>
    <w:p w:rsidR="00BC5CCE" w:rsidRDefault="00BC5CCE" w:rsidP="00782207">
      <w:pPr>
        <w:ind w:firstLine="284"/>
        <w:jc w:val="both"/>
      </w:pPr>
    </w:p>
    <w:p w:rsidR="00BC5CCE" w:rsidRDefault="00BC5CCE" w:rsidP="00782207">
      <w:pPr>
        <w:ind w:firstLine="284"/>
        <w:jc w:val="both"/>
      </w:pPr>
      <w:r>
        <w:lastRenderedPageBreak/>
        <w:t>Статус ВНЖ выдается сроком на 1 год и его необходимо продлевать каждый год в отделе "Миграция" болгарской полиции по месту проживания.</w:t>
      </w:r>
    </w:p>
    <w:p w:rsidR="00782207" w:rsidRDefault="00BC5CCE" w:rsidP="00782207">
      <w:pPr>
        <w:ind w:firstLine="284"/>
        <w:jc w:val="both"/>
      </w:pPr>
      <w:r w:rsidRPr="00782207">
        <w:rPr>
          <w:u w:val="single"/>
        </w:rPr>
        <w:t>Права, которые дает статус ВНЖ:</w:t>
      </w:r>
      <w:r>
        <w:t xml:space="preserve"> </w:t>
      </w:r>
    </w:p>
    <w:p w:rsidR="00BC5CCE" w:rsidRDefault="00BC5CCE" w:rsidP="00782207">
      <w:pPr>
        <w:pStyle w:val="a3"/>
        <w:numPr>
          <w:ilvl w:val="0"/>
          <w:numId w:val="5"/>
        </w:numPr>
        <w:jc w:val="both"/>
      </w:pPr>
      <w:r>
        <w:t>безвизовый въезд и пребывание в</w:t>
      </w:r>
      <w:r w:rsidR="00782207">
        <w:t xml:space="preserve"> стране в срок действия статуса;</w:t>
      </w:r>
    </w:p>
    <w:p w:rsidR="00BC5CCE" w:rsidRDefault="00BC5CCE" w:rsidP="00782207">
      <w:pPr>
        <w:pStyle w:val="a3"/>
        <w:numPr>
          <w:ilvl w:val="0"/>
          <w:numId w:val="4"/>
        </w:numPr>
        <w:jc w:val="both"/>
      </w:pPr>
      <w:r>
        <w:t>ведение бизнеса в собственной фирме или работа по найму;</w:t>
      </w:r>
    </w:p>
    <w:p w:rsidR="00BC5CCE" w:rsidRDefault="00BC5CCE" w:rsidP="00782207">
      <w:pPr>
        <w:pStyle w:val="a3"/>
        <w:numPr>
          <w:ilvl w:val="0"/>
          <w:numId w:val="4"/>
        </w:numPr>
        <w:jc w:val="both"/>
      </w:pPr>
      <w:r>
        <w:t>обучение в школах и ВУЗах;</w:t>
      </w:r>
    </w:p>
    <w:p w:rsidR="00BC5CCE" w:rsidRDefault="00BC5CCE" w:rsidP="00782207">
      <w:pPr>
        <w:pStyle w:val="a3"/>
        <w:numPr>
          <w:ilvl w:val="0"/>
          <w:numId w:val="4"/>
        </w:numPr>
        <w:jc w:val="both"/>
      </w:pPr>
      <w:r>
        <w:t>получение статуса ДМЖ или ПМЖ после 5 лет проживания в стране и получение гражданства;</w:t>
      </w:r>
    </w:p>
    <w:p w:rsidR="00BC5CCE" w:rsidRDefault="00BC5CCE" w:rsidP="00782207">
      <w:pPr>
        <w:pStyle w:val="a3"/>
        <w:numPr>
          <w:ilvl w:val="0"/>
          <w:numId w:val="4"/>
        </w:numPr>
        <w:jc w:val="both"/>
      </w:pPr>
      <w:r>
        <w:t>оформление визы в ст</w:t>
      </w:r>
      <w:r w:rsidR="00782207">
        <w:t xml:space="preserve">раны </w:t>
      </w:r>
      <w:proofErr w:type="spellStart"/>
      <w:r w:rsidR="00782207">
        <w:t>ш</w:t>
      </w:r>
      <w:r>
        <w:t>енгенского</w:t>
      </w:r>
      <w:proofErr w:type="spellEnd"/>
      <w:r>
        <w:t xml:space="preserve"> соглашения по облегченной процедуре;</w:t>
      </w:r>
    </w:p>
    <w:p w:rsidR="00BC5CCE" w:rsidRDefault="00BC5CCE" w:rsidP="00782207">
      <w:pPr>
        <w:pStyle w:val="a3"/>
        <w:numPr>
          <w:ilvl w:val="0"/>
          <w:numId w:val="4"/>
        </w:numPr>
        <w:jc w:val="both"/>
      </w:pPr>
      <w:r>
        <w:t>медицинское облуживание;</w:t>
      </w:r>
    </w:p>
    <w:p w:rsidR="00BC5CCE" w:rsidRDefault="00BC5CCE" w:rsidP="00782207">
      <w:pPr>
        <w:ind w:firstLine="284"/>
        <w:jc w:val="both"/>
      </w:pPr>
      <w:r>
        <w:t xml:space="preserve">Обладателю статуса ВНЖ </w:t>
      </w:r>
      <w:r w:rsidR="00782207">
        <w:t>присваивается</w:t>
      </w:r>
      <w:r>
        <w:t xml:space="preserve"> личный номер иностранца (ЛНЧ)</w:t>
      </w:r>
      <w:r w:rsidR="00782207">
        <w:t>.</w:t>
      </w:r>
    </w:p>
    <w:p w:rsidR="00BC5CCE" w:rsidRDefault="00BC5CCE" w:rsidP="00782207">
      <w:pPr>
        <w:ind w:firstLine="284"/>
        <w:jc w:val="both"/>
      </w:pPr>
      <w:r>
        <w:t>После пребывания в течени</w:t>
      </w:r>
      <w:r w:rsidR="00782207">
        <w:t>е</w:t>
      </w:r>
      <w:r>
        <w:t xml:space="preserve"> 5 лет в статусе ВНЖ, иностранный гражданин может </w:t>
      </w:r>
      <w:proofErr w:type="spellStart"/>
      <w:r>
        <w:t>кандидатствовать</w:t>
      </w:r>
      <w:proofErr w:type="spellEnd"/>
      <w:r>
        <w:t xml:space="preserve"> на статус постоянно пребывающего – ПМЖ. </w:t>
      </w:r>
    </w:p>
    <w:p w:rsidR="00BC5CCE" w:rsidRDefault="00BC5CCE" w:rsidP="00782207">
      <w:pPr>
        <w:ind w:firstLine="284"/>
        <w:jc w:val="both"/>
      </w:pPr>
      <w:r>
        <w:t xml:space="preserve">Часто встречается еще одно основание получения ВНЖ в Болгарии - заключение брака с гражданином Болгарии. Данный статус присваивается сроком на 5 лет, после чего можно </w:t>
      </w:r>
      <w:proofErr w:type="spellStart"/>
      <w:r>
        <w:t>кандидатствовать</w:t>
      </w:r>
      <w:proofErr w:type="spellEnd"/>
      <w:r>
        <w:t xml:space="preserve"> на ПМЖ.</w:t>
      </w:r>
    </w:p>
    <w:p w:rsidR="00782207" w:rsidRDefault="00782207" w:rsidP="00782207">
      <w:pPr>
        <w:ind w:firstLine="284"/>
        <w:jc w:val="both"/>
      </w:pPr>
    </w:p>
    <w:p w:rsidR="00BC5CCE" w:rsidRPr="00782207" w:rsidRDefault="00BC5CCE" w:rsidP="00782207">
      <w:pPr>
        <w:jc w:val="both"/>
        <w:rPr>
          <w:b/>
          <w:u w:val="single"/>
        </w:rPr>
      </w:pPr>
      <w:r w:rsidRPr="00782207">
        <w:rPr>
          <w:b/>
          <w:u w:val="single"/>
        </w:rPr>
        <w:t xml:space="preserve">2. Долгосрочное пребывание - „ДМЖ“: </w:t>
      </w:r>
    </w:p>
    <w:p w:rsidR="00BC5CCE" w:rsidRDefault="00BC5CCE" w:rsidP="00782207">
      <w:pPr>
        <w:ind w:firstLine="284"/>
        <w:jc w:val="both"/>
      </w:pPr>
      <w:r>
        <w:t>Проживание на территории Республики Болгария на протяжении 5 лет, при условии,</w:t>
      </w:r>
      <w:r w:rsidR="00782207">
        <w:t xml:space="preserve"> </w:t>
      </w:r>
      <w:r>
        <w:t xml:space="preserve">что общий период </w:t>
      </w:r>
      <w:r w:rsidR="00E03C51">
        <w:t>отсутствия</w:t>
      </w:r>
      <w:r>
        <w:t xml:space="preserve"> за этот период не превышает 10 месяцев или не составляет 6 последовательных месяцев за 1 год. При исчислении отсутствия за 5-ти летний пери</w:t>
      </w:r>
      <w:r w:rsidR="00E03C51">
        <w:t>од</w:t>
      </w:r>
      <w:r>
        <w:t xml:space="preserve"> не учитывается срок пребывания в странах ЕС.</w:t>
      </w:r>
    </w:p>
    <w:p w:rsidR="00E03C51" w:rsidRDefault="00BC5CCE" w:rsidP="00782207">
      <w:pPr>
        <w:ind w:firstLine="284"/>
        <w:jc w:val="both"/>
      </w:pPr>
      <w:r w:rsidRPr="00E03C51">
        <w:rPr>
          <w:u w:val="single"/>
        </w:rPr>
        <w:t>Права, которые дает статус ДМЖ:</w:t>
      </w:r>
      <w:r>
        <w:t xml:space="preserve"> </w:t>
      </w:r>
    </w:p>
    <w:p w:rsidR="00BC5CCE" w:rsidRDefault="00BC5CCE" w:rsidP="00E03C51">
      <w:pPr>
        <w:pStyle w:val="a3"/>
        <w:numPr>
          <w:ilvl w:val="0"/>
          <w:numId w:val="6"/>
        </w:numPr>
        <w:jc w:val="both"/>
      </w:pPr>
      <w:r>
        <w:t>медицинское обслуживание бесплатно на общих основаниях с болгарскими гражданами;</w:t>
      </w:r>
    </w:p>
    <w:p w:rsidR="00BC5CCE" w:rsidRDefault="00BC5CCE" w:rsidP="00E03C51">
      <w:pPr>
        <w:pStyle w:val="a3"/>
        <w:numPr>
          <w:ilvl w:val="0"/>
          <w:numId w:val="6"/>
        </w:numPr>
        <w:jc w:val="both"/>
      </w:pPr>
      <w:r>
        <w:t>ведение бизнеса или работы по найму;</w:t>
      </w:r>
    </w:p>
    <w:p w:rsidR="00BC5CCE" w:rsidRDefault="00BC5CCE" w:rsidP="00E03C51">
      <w:pPr>
        <w:pStyle w:val="a3"/>
        <w:numPr>
          <w:ilvl w:val="0"/>
          <w:numId w:val="6"/>
        </w:numPr>
        <w:jc w:val="both"/>
      </w:pPr>
      <w:r>
        <w:t>обучение в школах или ВУЗах;</w:t>
      </w:r>
    </w:p>
    <w:p w:rsidR="00BC5CCE" w:rsidRDefault="00BC5CCE" w:rsidP="00E03C51">
      <w:pPr>
        <w:pStyle w:val="a3"/>
        <w:numPr>
          <w:ilvl w:val="0"/>
          <w:numId w:val="6"/>
        </w:numPr>
        <w:jc w:val="both"/>
      </w:pPr>
      <w:r>
        <w:t>безвизовый въезд и пребывание на территории Респуб</w:t>
      </w:r>
      <w:r w:rsidR="00E03C51">
        <w:t>лики Болгария и других стран ЕС;</w:t>
      </w:r>
    </w:p>
    <w:p w:rsidR="00BC5CCE" w:rsidRDefault="00BC5CCE" w:rsidP="00E03C51">
      <w:pPr>
        <w:pStyle w:val="a3"/>
        <w:numPr>
          <w:ilvl w:val="0"/>
          <w:numId w:val="6"/>
        </w:numPr>
        <w:jc w:val="both"/>
      </w:pPr>
      <w:r>
        <w:t>получение гражданства Болгарии, после 5 лет пребывания в статусе ДМЖ.</w:t>
      </w:r>
    </w:p>
    <w:p w:rsidR="00BC5CCE" w:rsidRDefault="00BC5CCE" w:rsidP="00782207">
      <w:pPr>
        <w:ind w:firstLine="284"/>
        <w:jc w:val="both"/>
      </w:pPr>
      <w:r>
        <w:t>Иностранный гражданин, получивший статус длительного пребывания в Болгарии, имеет право получить карту долгосрочного пребывания в странах ЕС.</w:t>
      </w:r>
    </w:p>
    <w:p w:rsidR="00BC5CCE" w:rsidRDefault="00BC5CCE" w:rsidP="00782207">
      <w:pPr>
        <w:ind w:firstLine="284"/>
        <w:jc w:val="both"/>
      </w:pPr>
      <w:r>
        <w:t>ДМЖ в Болгарии бессрочно, но выдается на срок действия паспорта, разрешение на пребывание в странах ЕС выдается сроком на 5 лет и продляется при подаче заявления.</w:t>
      </w:r>
    </w:p>
    <w:p w:rsidR="00BC5CCE" w:rsidRDefault="00BC5CCE" w:rsidP="00782207">
      <w:pPr>
        <w:ind w:firstLine="284"/>
        <w:jc w:val="both"/>
      </w:pPr>
      <w:r>
        <w:t>Обладателю статуса ДМЖ присваивается единый гражданский номер (ЕГН).</w:t>
      </w:r>
    </w:p>
    <w:p w:rsidR="00E03C51" w:rsidRDefault="00E03C51" w:rsidP="00782207">
      <w:pPr>
        <w:ind w:firstLine="284"/>
        <w:jc w:val="both"/>
      </w:pPr>
    </w:p>
    <w:p w:rsidR="00BC5CCE" w:rsidRPr="00E03C51" w:rsidRDefault="00BC5CCE" w:rsidP="00E03C51">
      <w:pPr>
        <w:jc w:val="both"/>
        <w:rPr>
          <w:b/>
          <w:u w:val="single"/>
        </w:rPr>
      </w:pPr>
      <w:r w:rsidRPr="00E03C51">
        <w:rPr>
          <w:b/>
          <w:u w:val="single"/>
        </w:rPr>
        <w:t xml:space="preserve">3. Постоянное пребывание - „ПМЖ“: </w:t>
      </w:r>
    </w:p>
    <w:p w:rsidR="00BC5CCE" w:rsidRDefault="00BC5CCE" w:rsidP="00782207">
      <w:pPr>
        <w:ind w:firstLine="284"/>
        <w:jc w:val="both"/>
      </w:pPr>
      <w:r>
        <w:t>Основание прописано в ст. 25 Закона «об иностранцах в Республике Болгария», а именно:</w:t>
      </w:r>
    </w:p>
    <w:p w:rsidR="00BC5CCE" w:rsidRPr="00E03C51" w:rsidRDefault="00BC5CCE" w:rsidP="00782207">
      <w:pPr>
        <w:ind w:firstLine="284"/>
        <w:jc w:val="both"/>
        <w:rPr>
          <w:u w:val="single"/>
        </w:rPr>
      </w:pPr>
      <w:r>
        <w:t xml:space="preserve"> </w:t>
      </w:r>
      <w:r w:rsidRPr="00E03C51">
        <w:rPr>
          <w:u w:val="single"/>
        </w:rPr>
        <w:t>Иностранцы: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r>
        <w:lastRenderedPageBreak/>
        <w:t>болгарского происхождения;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r>
        <w:t>по истечении пяти лет с даты заключения гражданского брака с гражданином РБ или с постоянно пребывающим в стране иностранцем;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proofErr w:type="gramStart"/>
      <w:r>
        <w:t>являющиеся</w:t>
      </w:r>
      <w:proofErr w:type="gramEnd"/>
      <w:r>
        <w:t xml:space="preserve"> малолетними или несовершеннолетними детьми гражданина РБ или постоянно пребывающего в стране иностранца, не вступившие в брак;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r>
        <w:t>являющиеся родителями гражданина РБ и обеспечивающие ему определенное законом содержание, а в случаях усыновления – по истечению 3 лет с момента усыновления;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r>
        <w:t>инвестировали в страну более 1 млн. Лев в установленном законом порядке;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r>
        <w:t>не имеющие болгарского происхождения, но рождены на территории РБ, потеряли свое болгарское гражданство по переселенческим соглашениям или по собственному желанию и желают проживать на территории страны;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r>
        <w:t>которые до 27 декабря 1998 г. въехали, пребывают или рождены на территории РБ, и один из родителей которых заключил брак с гражданином Болгарии;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r>
        <w:t>являющиеся членами семьи гражданина РБ, при условия непрерывного пребывания на территории РБ в течение последних пяти лет;</w:t>
      </w:r>
    </w:p>
    <w:p w:rsidR="00BC5CCE" w:rsidRDefault="00BC5CCE" w:rsidP="00E03C51">
      <w:pPr>
        <w:pStyle w:val="a3"/>
        <w:numPr>
          <w:ilvl w:val="0"/>
          <w:numId w:val="7"/>
        </w:numPr>
        <w:jc w:val="both"/>
      </w:pPr>
      <w:r>
        <w:t>имеющие особые заслуги перед Болгарией в общественной и экономической сфере, в области национальной безопасности, науки, технологий, культуры или спорта.</w:t>
      </w:r>
    </w:p>
    <w:p w:rsidR="00BC5CCE" w:rsidRDefault="00BC5CCE" w:rsidP="00E03C51">
      <w:pPr>
        <w:jc w:val="both"/>
      </w:pPr>
      <w:r>
        <w:t>Для того что бы оформить ПМЖ, необходимо получить визу</w:t>
      </w:r>
      <w:proofErr w:type="gramStart"/>
      <w:r>
        <w:t xml:space="preserve"> Д</w:t>
      </w:r>
      <w:proofErr w:type="gramEnd"/>
      <w:r>
        <w:t xml:space="preserve"> и по ней въехать в Болгарию.</w:t>
      </w:r>
    </w:p>
    <w:p w:rsidR="00BC5CCE" w:rsidRPr="00E03C51" w:rsidRDefault="00E03C51" w:rsidP="00E03C51">
      <w:pPr>
        <w:jc w:val="both"/>
        <w:rPr>
          <w:color w:val="FF0000"/>
        </w:rPr>
      </w:pPr>
      <w:r w:rsidRPr="00E03C51">
        <w:rPr>
          <w:b/>
          <w:u w:val="single"/>
        </w:rPr>
        <w:t>ВАЖНО</w:t>
      </w:r>
      <w:proofErr w:type="gramStart"/>
      <w:r w:rsidRPr="00E03C51">
        <w:rPr>
          <w:b/>
          <w:u w:val="single"/>
        </w:rPr>
        <w:t xml:space="preserve"> !</w:t>
      </w:r>
      <w:proofErr w:type="gramEnd"/>
      <w:r w:rsidRPr="00E03C51">
        <w:rPr>
          <w:b/>
          <w:u w:val="single"/>
        </w:rPr>
        <w:t>!!</w:t>
      </w:r>
      <w:r w:rsidR="00BC5CCE">
        <w:t xml:space="preserve"> </w:t>
      </w:r>
      <w:r w:rsidR="00BC5CCE" w:rsidRPr="00E03C51">
        <w:rPr>
          <w:color w:val="FF0000"/>
        </w:rPr>
        <w:t>Наличие собственной недвижимости в Болгарии не гарантирует получение ПМЖ.</w:t>
      </w:r>
    </w:p>
    <w:p w:rsidR="00E03C51" w:rsidRDefault="00E03C51" w:rsidP="00E03C51">
      <w:pPr>
        <w:ind w:firstLine="284"/>
        <w:jc w:val="both"/>
      </w:pPr>
      <w:r w:rsidRPr="00E03C51">
        <w:rPr>
          <w:u w:val="single"/>
        </w:rPr>
        <w:t>Права, которые дает статус ПМЖ:</w:t>
      </w:r>
    </w:p>
    <w:p w:rsidR="00E03C51" w:rsidRDefault="00E03C51" w:rsidP="00E03C51">
      <w:pPr>
        <w:pStyle w:val="a3"/>
        <w:numPr>
          <w:ilvl w:val="0"/>
          <w:numId w:val="8"/>
        </w:numPr>
        <w:jc w:val="both"/>
      </w:pPr>
      <w:r>
        <w:t>безвизовый въезд и бессрочное пребывание в стране;</w:t>
      </w:r>
    </w:p>
    <w:p w:rsidR="00E03C51" w:rsidRDefault="00E03C51" w:rsidP="00E03C51">
      <w:pPr>
        <w:pStyle w:val="a3"/>
        <w:numPr>
          <w:ilvl w:val="0"/>
          <w:numId w:val="8"/>
        </w:numPr>
        <w:jc w:val="both"/>
      </w:pPr>
      <w:r>
        <w:t>ведение бизнеса в собственной фирме и работы по найму;</w:t>
      </w:r>
    </w:p>
    <w:p w:rsidR="00E03C51" w:rsidRDefault="00E03C51" w:rsidP="00E03C51">
      <w:pPr>
        <w:pStyle w:val="a3"/>
        <w:numPr>
          <w:ilvl w:val="0"/>
          <w:numId w:val="8"/>
        </w:numPr>
        <w:jc w:val="both"/>
      </w:pPr>
      <w:r>
        <w:t>получение образования на общих основаниях с болгарскими гражданами;</w:t>
      </w:r>
    </w:p>
    <w:p w:rsidR="00E03C51" w:rsidRDefault="00E03C51" w:rsidP="00E03C51">
      <w:pPr>
        <w:pStyle w:val="a3"/>
        <w:numPr>
          <w:ilvl w:val="0"/>
          <w:numId w:val="8"/>
        </w:numPr>
        <w:jc w:val="both"/>
      </w:pPr>
      <w:r>
        <w:t xml:space="preserve">получение гражданства Болгарии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5 лет пребывания в статусе ПМЖ;</w:t>
      </w:r>
    </w:p>
    <w:p w:rsidR="00E03C51" w:rsidRDefault="00E03C51" w:rsidP="00E03C51">
      <w:pPr>
        <w:pStyle w:val="a3"/>
        <w:numPr>
          <w:ilvl w:val="0"/>
          <w:numId w:val="8"/>
        </w:numPr>
        <w:jc w:val="both"/>
      </w:pPr>
      <w:r>
        <w:t xml:space="preserve">оформление визы в страны </w:t>
      </w:r>
      <w:proofErr w:type="spellStart"/>
      <w:r>
        <w:t>Шенгенского</w:t>
      </w:r>
      <w:proofErr w:type="spellEnd"/>
      <w:r>
        <w:t xml:space="preserve"> соглашения без предоставления приглашений и туристических ваучеров за 1 день;</w:t>
      </w:r>
    </w:p>
    <w:p w:rsidR="00E03C51" w:rsidRDefault="00E03C51" w:rsidP="00E03C51">
      <w:pPr>
        <w:pStyle w:val="a3"/>
        <w:numPr>
          <w:ilvl w:val="0"/>
          <w:numId w:val="8"/>
        </w:numPr>
        <w:jc w:val="both"/>
      </w:pPr>
      <w:r>
        <w:t>медицинское обслуживание.</w:t>
      </w:r>
    </w:p>
    <w:p w:rsidR="00E03C51" w:rsidRDefault="00E03C51" w:rsidP="00E03C51">
      <w:pPr>
        <w:ind w:firstLine="284"/>
        <w:jc w:val="both"/>
      </w:pPr>
      <w:r>
        <w:t>Обладателю статуса ПМЖ присваивается единый гражданский номер (ЕГН).</w:t>
      </w:r>
    </w:p>
    <w:p w:rsidR="00E03C51" w:rsidRDefault="00E03C51" w:rsidP="00782207">
      <w:pPr>
        <w:ind w:firstLine="284"/>
        <w:jc w:val="both"/>
      </w:pPr>
    </w:p>
    <w:p w:rsidR="00BC5CCE" w:rsidRDefault="00BC5CCE" w:rsidP="00782207">
      <w:pPr>
        <w:ind w:firstLine="284"/>
        <w:jc w:val="both"/>
      </w:pPr>
      <w:r w:rsidRPr="00E03C51">
        <w:rPr>
          <w:b/>
        </w:rPr>
        <w:t>Обязательным условием</w:t>
      </w:r>
      <w:r>
        <w:t xml:space="preserve"> для получения статуса ДМЖ и ПМЖ является действительное проживание на территории Республики Болгария на протяжении 5 лет. Эмиграционная служба оставляет за собой право определить статус иностранца после 5 лет пребывания в стране.</w:t>
      </w:r>
    </w:p>
    <w:p w:rsidR="00BC5CCE" w:rsidRDefault="00BC5CCE" w:rsidP="00782207">
      <w:pPr>
        <w:ind w:firstLine="284"/>
        <w:jc w:val="both"/>
      </w:pPr>
      <w:r>
        <w:t xml:space="preserve">Иностранцы, получившие право въезда на территорию Болгарии на одном основании, не имеют права продлить срок пребывания на другом основании, за исключением случаев неотлагательного характера или если был заключен брак с болгарским гражданином.                                              </w:t>
      </w:r>
    </w:p>
    <w:p w:rsidR="00E03C51" w:rsidRDefault="00BC5CCE" w:rsidP="00782207">
      <w:pPr>
        <w:ind w:firstLine="284"/>
        <w:jc w:val="both"/>
      </w:pPr>
      <w:r w:rsidRPr="00E03C51">
        <w:rPr>
          <w:b/>
        </w:rPr>
        <w:t>Статус постоянно проживающего дает возможность по истечении пяти лет получить болгарское гражданство.</w:t>
      </w:r>
      <w:r>
        <w:t xml:space="preserve"> Если нет подписанного международного соглашения о двойном гражданстве между Болгарией и страной, откуда прибыл иностранный гражданин, при подаче на болгарское гражданство необходимо отказаться </w:t>
      </w:r>
      <w:proofErr w:type="gramStart"/>
      <w:r>
        <w:t>от</w:t>
      </w:r>
      <w:proofErr w:type="gramEnd"/>
      <w:r>
        <w:t xml:space="preserve"> другого. </w:t>
      </w:r>
    </w:p>
    <w:p w:rsidR="00782207" w:rsidRDefault="00E03C51">
      <w:pPr>
        <w:ind w:firstLine="284"/>
        <w:jc w:val="both"/>
      </w:pPr>
      <w:r w:rsidRPr="00E03C51">
        <w:rPr>
          <w:b/>
          <w:u w:val="single"/>
        </w:rPr>
        <w:t>ВАЖНО:</w:t>
      </w:r>
      <w:r>
        <w:t xml:space="preserve"> </w:t>
      </w:r>
      <w:r w:rsidR="00BC5CCE" w:rsidRPr="00E03C51">
        <w:rPr>
          <w:color w:val="FF0000"/>
        </w:rPr>
        <w:t>Между Болгарией и Россией нет соглашения о двойном гражданстве, так что кандидатам на болгарское гражданства надо будет отказаться от российского в консульском отделе России в Болгарии.</w:t>
      </w:r>
    </w:p>
    <w:sectPr w:rsidR="00782207" w:rsidSect="007822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FEB"/>
    <w:multiLevelType w:val="hybridMultilevel"/>
    <w:tmpl w:val="65AE5C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B753D"/>
    <w:multiLevelType w:val="hybridMultilevel"/>
    <w:tmpl w:val="FCD046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A828C9"/>
    <w:multiLevelType w:val="hybridMultilevel"/>
    <w:tmpl w:val="E384E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543ED4"/>
    <w:multiLevelType w:val="hybridMultilevel"/>
    <w:tmpl w:val="106C7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F966A5"/>
    <w:multiLevelType w:val="hybridMultilevel"/>
    <w:tmpl w:val="241803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0C20CA"/>
    <w:multiLevelType w:val="hybridMultilevel"/>
    <w:tmpl w:val="529EE8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CBC3491"/>
    <w:multiLevelType w:val="hybridMultilevel"/>
    <w:tmpl w:val="C01223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8D223C"/>
    <w:multiLevelType w:val="hybridMultilevel"/>
    <w:tmpl w:val="170C8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CE"/>
    <w:rsid w:val="00782207"/>
    <w:rsid w:val="007E571F"/>
    <w:rsid w:val="008A059C"/>
    <w:rsid w:val="00BC5CCE"/>
    <w:rsid w:val="00E0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2015-02-04T13:26:00Z</dcterms:created>
  <dcterms:modified xsi:type="dcterms:W3CDTF">2015-02-08T14:56:00Z</dcterms:modified>
</cp:coreProperties>
</file>